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33C" w14:textId="7BE6C19E" w:rsidR="008E553B" w:rsidRPr="00B863EC" w:rsidRDefault="008E553B" w:rsidP="008E553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63EC">
        <w:rPr>
          <w:rFonts w:asciiTheme="minorHAnsi" w:hAnsiTheme="minorHAnsi" w:cstheme="minorHAnsi"/>
          <w:b/>
          <w:bCs/>
          <w:sz w:val="20"/>
          <w:szCs w:val="20"/>
        </w:rPr>
        <w:t xml:space="preserve">Bank </w:t>
      </w:r>
      <w:r w:rsidR="00905194" w:rsidRPr="00B863EC">
        <w:rPr>
          <w:rFonts w:asciiTheme="minorHAnsi" w:hAnsiTheme="minorHAnsi" w:cstheme="minorHAnsi"/>
          <w:b/>
          <w:bCs/>
          <w:sz w:val="20"/>
          <w:szCs w:val="20"/>
        </w:rPr>
        <w:t xml:space="preserve">Spółdzielczy </w:t>
      </w:r>
      <w:r w:rsidRPr="00B863EC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B863EC" w:rsidRPr="00B863EC">
        <w:rPr>
          <w:rFonts w:asciiTheme="minorHAnsi" w:hAnsiTheme="minorHAnsi" w:cstheme="minorHAnsi"/>
          <w:b/>
          <w:bCs/>
          <w:sz w:val="20"/>
          <w:szCs w:val="20"/>
        </w:rPr>
        <w:t>Olsztynku</w:t>
      </w:r>
    </w:p>
    <w:p w14:paraId="75A56C4B" w14:textId="77777777" w:rsidR="008E553B" w:rsidRPr="00905194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9013FD" w:rsidRPr="00B863EC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B863EC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B863EC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B863EC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(adres</w:t>
            </w:r>
            <w:r w:rsidRPr="00B863EC">
              <w:rPr>
                <w:rFonts w:asciiTheme="minorHAnsi" w:hAnsiTheme="minorHAnsi" w:cstheme="minorHAnsi"/>
                <w:i/>
                <w:color w:val="FF0000"/>
                <w:sz w:val="16"/>
              </w:rPr>
              <w:t xml:space="preserve"> </w:t>
            </w:r>
            <w:r w:rsidR="00731964" w:rsidRPr="00B863EC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B863EC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B863EC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(adre</w:t>
            </w:r>
            <w:r w:rsidRPr="00B863EC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s </w:t>
            </w:r>
            <w:r w:rsidR="00731964" w:rsidRPr="00B863EC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9013FD" w:rsidRPr="00B863EC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B863EC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B863EC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B863EC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D0205F" w:rsidRPr="00905194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B863EC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B863EC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B863EC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863EC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863EC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B863EC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863EC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863EC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863EC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B863EC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863EC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863EC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863EC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905194" w:rsidRDefault="005B1BD8" w:rsidP="0024288D">
      <w:pPr>
        <w:spacing w:before="90"/>
        <w:rPr>
          <w:rFonts w:asciiTheme="minorHAnsi" w:hAnsiTheme="minorHAnsi" w:cstheme="minorHAnsi"/>
          <w:sz w:val="20"/>
          <w:szCs w:val="20"/>
          <w:highlight w:val="yellow"/>
        </w:rPr>
      </w:pPr>
      <w:r w:rsidRPr="00905194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38E2561A" w14:textId="570D9045" w:rsidR="00CB7095" w:rsidRPr="00B863EC" w:rsidRDefault="00CB0A5C" w:rsidP="0024288D">
      <w:pPr>
        <w:spacing w:before="90"/>
        <w:rPr>
          <w:rFonts w:asciiTheme="minorHAnsi" w:hAnsiTheme="minorHAnsi" w:cstheme="minorHAnsi"/>
        </w:rPr>
      </w:pPr>
      <w:r w:rsidRPr="00B863EC">
        <w:rPr>
          <w:rFonts w:asciiTheme="minorHAnsi" w:hAnsiTheme="minorHAnsi" w:cstheme="minorHAnsi"/>
        </w:rPr>
        <w:t>D</w:t>
      </w:r>
      <w:r w:rsidR="0024288D" w:rsidRPr="00B863EC">
        <w:rPr>
          <w:rFonts w:asciiTheme="minorHAnsi" w:hAnsiTheme="minorHAnsi" w:cstheme="minorHAnsi"/>
        </w:rPr>
        <w:t>otyczy</w:t>
      </w:r>
      <w:r w:rsidR="00E21EB0" w:rsidRPr="00B863EC">
        <w:rPr>
          <w:rFonts w:asciiTheme="minorHAnsi" w:hAnsiTheme="minorHAnsi" w:cstheme="minorHAnsi"/>
        </w:rPr>
        <w:t xml:space="preserve"> Umowy kredytowej nr</w:t>
      </w:r>
      <w:r w:rsidR="0024288D" w:rsidRPr="00B863EC">
        <w:rPr>
          <w:rFonts w:asciiTheme="minorHAnsi" w:hAnsiTheme="minorHAnsi" w:cstheme="minorHAnsi"/>
        </w:rPr>
        <w:t>:</w:t>
      </w:r>
    </w:p>
    <w:p w14:paraId="3E648A0C" w14:textId="77777777" w:rsidR="00D0205F" w:rsidRPr="00905194" w:rsidRDefault="00D0205F" w:rsidP="0024288D">
      <w:pPr>
        <w:spacing w:before="90"/>
        <w:rPr>
          <w:rFonts w:asciiTheme="minorHAnsi" w:hAnsiTheme="minorHAnsi" w:cstheme="minorHAnsi"/>
          <w:highlight w:val="yellow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21EB0" w:rsidRPr="00905194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  <w:p w14:paraId="18473D8A" w14:textId="6EB868F6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21EB0" w:rsidRPr="00905194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D3244FA" w14:textId="5CFDD5CF" w:rsidR="00E56FED" w:rsidRPr="00905194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  <w:highlight w:val="yellow"/>
        </w:rPr>
      </w:pPr>
    </w:p>
    <w:p w14:paraId="595A926A" w14:textId="53BF8DCF" w:rsidR="003A20C6" w:rsidRPr="00B863EC" w:rsidRDefault="00052AB0" w:rsidP="00236C47">
      <w:pPr>
        <w:pStyle w:val="Nagwek4"/>
        <w:jc w:val="center"/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</w:pPr>
      <w:r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WNIOSEK O </w:t>
      </w:r>
      <w:r w:rsidR="00AB6F12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ZAWIESZENIE </w:t>
      </w:r>
      <w:r w:rsidR="008C3771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SPŁATY</w:t>
      </w:r>
      <w:r w:rsidR="002E0ECA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 </w:t>
      </w:r>
      <w:r w:rsidR="008C3771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K</w:t>
      </w:r>
      <w:r w:rsidR="005E51E6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REDYTU</w:t>
      </w:r>
      <w:r w:rsidR="008C3771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 HIPOTECZNEGO UDZIELONEGO </w:t>
      </w:r>
      <w:r w:rsidR="00820852" w:rsidRPr="00B863EC">
        <w:rPr>
          <w:rStyle w:val="Odwoanieprzypisudolnego"/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footnoteReference w:id="3"/>
      </w:r>
      <w:r w:rsidR="00911479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br/>
      </w:r>
      <w:r w:rsidR="008C3771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W WALUCIE POLSKIEJ PRZED DNIEM 1 LIPCA</w:t>
      </w:r>
      <w:r w:rsidR="000269B4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 202</w:t>
      </w:r>
      <w:r w:rsidR="008C3771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2</w:t>
      </w:r>
      <w:r w:rsidR="000269B4" w:rsidRPr="00B863EC"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B863EC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B863EC">
        <w:rPr>
          <w:rFonts w:asciiTheme="minorHAnsi" w:hAnsiTheme="minorHAnsi" w:cstheme="minorHAnsi"/>
          <w:sz w:val="24"/>
          <w:szCs w:val="24"/>
        </w:rPr>
        <w:t>(</w:t>
      </w:r>
      <w:r w:rsidRPr="00B863EC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B863EC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905194" w:rsidRDefault="006411D7" w:rsidP="00814B06">
      <w:pPr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A47F7B2" w14:textId="77777777" w:rsidR="00733994" w:rsidRPr="00905194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color w:val="00B0F0"/>
          <w:sz w:val="20"/>
          <w:szCs w:val="20"/>
          <w:highlight w:val="yellow"/>
        </w:rPr>
      </w:pPr>
    </w:p>
    <w:p w14:paraId="0BCAEB15" w14:textId="7DE7A23D" w:rsidR="008C3771" w:rsidRPr="00B863EC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Podstawa</w:t>
      </w:r>
      <w:r w:rsidR="00397E29" w:rsidRPr="00B863EC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B863EC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B863EC">
        <w:rPr>
          <w:rFonts w:asciiTheme="minorHAnsi" w:hAnsiTheme="minorHAnsi" w:cstheme="minorHAnsi"/>
          <w:sz w:val="20"/>
          <w:szCs w:val="20"/>
        </w:rPr>
        <w:t>7 lipca</w:t>
      </w:r>
      <w:r w:rsidR="00993959" w:rsidRPr="00B863EC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B863EC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B863EC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905194">
        <w:rPr>
          <w:rFonts w:asciiTheme="minorHAnsi" w:hAnsiTheme="minorHAnsi" w:cstheme="minorHAnsi"/>
          <w:sz w:val="20"/>
          <w:szCs w:val="20"/>
          <w:highlight w:val="yellow"/>
        </w:rPr>
        <w:br/>
      </w:r>
      <w:r w:rsidR="00D91558" w:rsidRPr="00905194">
        <w:rPr>
          <w:rFonts w:asciiTheme="minorHAnsi" w:hAnsiTheme="minorHAnsi" w:cstheme="minorHAnsi"/>
          <w:b/>
          <w:sz w:val="20"/>
          <w:szCs w:val="20"/>
          <w:highlight w:val="yellow"/>
        </w:rPr>
        <w:br/>
      </w:r>
      <w:r w:rsidR="008C3771" w:rsidRPr="00B863EC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B863EC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B863EC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B863EC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B863EC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B863EC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B863EC">
        <w:rPr>
          <w:rFonts w:asciiTheme="minorHAnsi" w:hAnsiTheme="minorHAnsi" w:cstheme="minorHAnsi"/>
          <w:sz w:val="20"/>
          <w:szCs w:val="20"/>
        </w:rPr>
        <w:t xml:space="preserve">czerwca </w:t>
      </w:r>
      <w:r w:rsidRPr="00B863EC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B863EC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B863EC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B863EC">
        <w:rPr>
          <w:rFonts w:asciiTheme="minorHAnsi" w:hAnsiTheme="minorHAnsi" w:cstheme="minorHAnsi"/>
          <w:sz w:val="20"/>
          <w:szCs w:val="20"/>
        </w:rPr>
        <w:t xml:space="preserve">dwóch </w:t>
      </w:r>
      <w:r w:rsidRPr="00B863EC">
        <w:rPr>
          <w:rFonts w:asciiTheme="minorHAnsi" w:hAnsiTheme="minorHAnsi" w:cstheme="minorHAnsi"/>
          <w:sz w:val="20"/>
          <w:szCs w:val="20"/>
        </w:rPr>
        <w:t>miesi</w:t>
      </w:r>
      <w:r w:rsidR="00363DCA" w:rsidRPr="00B863EC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B863EC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B863EC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B863EC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B863EC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B863EC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B863EC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tylko w stosunku do jednej umowy zawartej </w:t>
      </w:r>
      <w:r w:rsidRPr="00B863EC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65303" w:rsidRPr="00B863EC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B863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</w:t>
      </w:r>
      <w:r w:rsidR="00E21EB0" w:rsidRPr="00B863E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3FB9A1B" w14:textId="77777777" w:rsidR="00C727B7" w:rsidRPr="00B863EC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Kredytobiorca/</w:t>
      </w:r>
      <w:proofErr w:type="spellStart"/>
      <w:r w:rsidRPr="00B863EC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B863EC">
        <w:rPr>
          <w:rFonts w:asciiTheme="minorHAnsi" w:hAnsiTheme="minorHAnsi" w:cstheme="minorHAnsi"/>
          <w:sz w:val="20"/>
          <w:szCs w:val="20"/>
        </w:rPr>
        <w:t xml:space="preserve">  ponosi/</w:t>
      </w:r>
      <w:proofErr w:type="spellStart"/>
      <w:r w:rsidRPr="00B863EC">
        <w:rPr>
          <w:rFonts w:asciiTheme="minorHAnsi" w:hAnsiTheme="minorHAnsi" w:cstheme="minorHAnsi"/>
          <w:sz w:val="20"/>
          <w:szCs w:val="20"/>
        </w:rPr>
        <w:t>szą</w:t>
      </w:r>
      <w:proofErr w:type="spellEnd"/>
      <w:r w:rsidRPr="00B863EC">
        <w:rPr>
          <w:rFonts w:asciiTheme="minorHAnsi" w:hAnsiTheme="minorHAnsi" w:cstheme="minorHAnsi"/>
          <w:sz w:val="20"/>
          <w:szCs w:val="20"/>
        </w:rPr>
        <w:t xml:space="preserve"> odpowiedzialność karną za złożenie fałszywego oświadczenia.</w:t>
      </w:r>
    </w:p>
    <w:p w14:paraId="5653BE19" w14:textId="0E3CC41F" w:rsidR="00C727B7" w:rsidRPr="00905194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90519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</w:p>
    <w:p w14:paraId="64066F71" w14:textId="4563ACFE" w:rsidR="008C3771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B863EC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B863EC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B863EC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B863EC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B863EC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596B45D5" w:rsidR="00875B2F" w:rsidRPr="00B863EC" w:rsidRDefault="00875B2F" w:rsidP="00B863EC">
      <w:pPr>
        <w:spacing w:before="60"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</w:t>
      </w:r>
      <w:r w:rsidR="00B863EC">
        <w:rPr>
          <w:rFonts w:asciiTheme="minorHAnsi" w:hAnsiTheme="minorHAnsi" w:cstheme="minorHAnsi"/>
          <w:sz w:val="20"/>
          <w:szCs w:val="20"/>
        </w:rPr>
        <w:t>k</w:t>
      </w:r>
      <w:r w:rsidRPr="00B863EC">
        <w:rPr>
          <w:rFonts w:asciiTheme="minorHAnsi" w:hAnsiTheme="minorHAnsi" w:cstheme="minorHAnsi"/>
          <w:sz w:val="20"/>
          <w:szCs w:val="20"/>
        </w:rPr>
        <w:t xml:space="preserve">redytowych. </w:t>
      </w:r>
    </w:p>
    <w:p w14:paraId="34554B50" w14:textId="77777777" w:rsidR="00875B2F" w:rsidRPr="00B863EC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B863EC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B863EC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B863EC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B863EC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B863EC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B863EC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B863EC">
        <w:rPr>
          <w:rFonts w:asciiTheme="minorHAnsi" w:hAnsiTheme="minorHAnsi" w:cstheme="minorHAnsi"/>
          <w:b/>
          <w:sz w:val="20"/>
          <w:szCs w:val="20"/>
        </w:rPr>
        <w:t>sierpnia</w:t>
      </w:r>
      <w:r w:rsidRPr="00B863EC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B863EC">
        <w:rPr>
          <w:rFonts w:asciiTheme="minorHAnsi" w:hAnsiTheme="minorHAnsi" w:cstheme="minorHAnsi"/>
          <w:b/>
          <w:sz w:val="20"/>
          <w:szCs w:val="20"/>
        </w:rPr>
        <w:t>.</w:t>
      </w:r>
      <w:r w:rsidRPr="00B863EC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B863EC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B863EC">
        <w:rPr>
          <w:rFonts w:asciiTheme="minorHAnsi" w:hAnsiTheme="minorHAnsi" w:cstheme="minorHAnsi"/>
          <w:sz w:val="20"/>
          <w:szCs w:val="20"/>
        </w:rPr>
        <w:t xml:space="preserve">czerwcu </w:t>
      </w:r>
      <w:r w:rsidRPr="00B863EC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B863EC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B863EC">
        <w:rPr>
          <w:rFonts w:asciiTheme="minorHAnsi" w:hAnsiTheme="minorHAnsi" w:cstheme="minorHAnsi"/>
          <w:sz w:val="20"/>
          <w:szCs w:val="20"/>
        </w:rPr>
        <w:t xml:space="preserve">lipcu </w:t>
      </w:r>
      <w:r w:rsidRPr="00B863EC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B863E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905194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</w:p>
    <w:p w14:paraId="49C07861" w14:textId="0EEF084B" w:rsidR="00875B2F" w:rsidRPr="00B863EC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B863EC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B863EC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B863E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B863E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B863EC">
        <w:rPr>
          <w:rFonts w:asciiTheme="minorHAnsi" w:hAnsiTheme="minorHAnsi" w:cstheme="minorHAnsi"/>
          <w:sz w:val="20"/>
          <w:szCs w:val="20"/>
        </w:rPr>
        <w:t>wrześniu</w:t>
      </w:r>
      <w:r w:rsidRPr="00B863EC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B863E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863EC">
        <w:rPr>
          <w:rFonts w:asciiTheme="minorHAnsi" w:hAnsiTheme="minorHAnsi" w:cstheme="minorHAnsi"/>
          <w:sz w:val="20"/>
          <w:szCs w:val="20"/>
        </w:rPr>
        <w:t>październiku</w:t>
      </w:r>
      <w:r w:rsidRPr="00B863EC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B863E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863EC">
        <w:rPr>
          <w:rFonts w:asciiTheme="minorHAnsi" w:hAnsiTheme="minorHAnsi" w:cstheme="minorHAnsi"/>
          <w:sz w:val="20"/>
          <w:szCs w:val="20"/>
        </w:rPr>
        <w:t>listopadzie</w:t>
      </w:r>
      <w:r w:rsidRPr="00B863EC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B863EC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863EC">
        <w:rPr>
          <w:rFonts w:asciiTheme="minorHAnsi" w:hAnsiTheme="minorHAnsi" w:cstheme="minorHAnsi"/>
          <w:sz w:val="20"/>
          <w:szCs w:val="20"/>
        </w:rPr>
        <w:t>grudniu</w:t>
      </w:r>
      <w:r w:rsidRPr="00B863EC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B863EC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B863EC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B863EC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B863E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B863EC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B863EC">
        <w:rPr>
          <w:rFonts w:asciiTheme="minorHAnsi" w:hAnsiTheme="minorHAnsi" w:cstheme="minorHAnsi"/>
          <w:sz w:val="20"/>
          <w:szCs w:val="20"/>
        </w:rPr>
        <w:t>1</w:t>
      </w:r>
      <w:r w:rsidR="00CA38B4" w:rsidRPr="00B863EC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B863EC">
        <w:rPr>
          <w:rFonts w:asciiTheme="minorHAnsi" w:hAnsiTheme="minorHAnsi" w:cstheme="minorHAnsi"/>
          <w:sz w:val="20"/>
          <w:szCs w:val="20"/>
        </w:rPr>
        <w:t>2</w:t>
      </w:r>
      <w:r w:rsidR="00CA38B4" w:rsidRPr="00B863EC">
        <w:rPr>
          <w:rFonts w:asciiTheme="minorHAnsi" w:hAnsiTheme="minorHAnsi" w:cstheme="minorHAnsi"/>
          <w:sz w:val="20"/>
          <w:szCs w:val="20"/>
        </w:rPr>
        <w:t>00 000 zł</w:t>
      </w:r>
      <w:r w:rsidR="00F47D45" w:rsidRPr="00B863EC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B863EC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B863EC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B863EC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proofErr w:type="spellStart"/>
      <w:r w:rsidR="00796E0E" w:rsidRPr="00B863EC">
        <w:rPr>
          <w:rFonts w:asciiTheme="minorHAnsi" w:hAnsiTheme="minorHAnsi" w:cstheme="minorHAnsi"/>
          <w:sz w:val="20"/>
          <w:szCs w:val="20"/>
        </w:rPr>
        <w:t>RdD</w:t>
      </w:r>
      <w:proofErr w:type="spellEnd"/>
      <w:r w:rsidR="00796E0E" w:rsidRPr="00B863E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B863EC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B863EC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B863EC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B863E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B863EC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B863EC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B863EC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B863EC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B863EC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863EC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B863E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B863EC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B863E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B863EC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905194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2A7BF6F3" w14:textId="25F9F764" w:rsidR="00875B2F" w:rsidRPr="00B863EC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5E8BB6DB" w:rsidR="00875B2F" w:rsidRPr="00B863EC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</w:t>
      </w:r>
      <w:r w:rsidR="00B863EC" w:rsidRPr="00B863EC">
        <w:rPr>
          <w:rFonts w:asciiTheme="minorHAnsi" w:hAnsiTheme="minorHAnsi" w:cstheme="minorHAnsi"/>
          <w:sz w:val="20"/>
          <w:szCs w:val="20"/>
        </w:rPr>
        <w:t>Spółdzielczy w Olsztynku</w:t>
      </w:r>
      <w:r w:rsidRPr="00B863EC">
        <w:rPr>
          <w:rFonts w:asciiTheme="minorHAnsi" w:hAnsiTheme="minorHAnsi" w:cstheme="minorHAnsi"/>
          <w:sz w:val="20"/>
          <w:szCs w:val="20"/>
        </w:rPr>
        <w:t xml:space="preserve"> nie ponosi odpowiedzialności. </w:t>
      </w:r>
    </w:p>
    <w:p w14:paraId="344F1E19" w14:textId="77777777" w:rsidR="00875B2F" w:rsidRPr="00B863EC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863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B863EC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B863EC">
        <w:rPr>
          <w:rFonts w:asciiTheme="minorHAnsi" w:hAnsiTheme="minorHAnsi" w:cstheme="minorHAnsi"/>
          <w:sz w:val="20"/>
          <w:szCs w:val="20"/>
        </w:rPr>
        <w:t xml:space="preserve"> </w:t>
      </w:r>
      <w:r w:rsidRPr="00B863EC">
        <w:rPr>
          <w:rFonts w:asciiTheme="minorHAnsi" w:hAnsiTheme="minorHAnsi" w:cstheme="minorHAnsi"/>
          <w:sz w:val="20"/>
          <w:szCs w:val="20"/>
        </w:rPr>
        <w:t>1</w:t>
      </w:r>
      <w:r w:rsidR="002175B6" w:rsidRPr="00B863EC">
        <w:rPr>
          <w:rFonts w:asciiTheme="minorHAnsi" w:hAnsiTheme="minorHAnsi" w:cstheme="minorHAnsi"/>
          <w:sz w:val="20"/>
          <w:szCs w:val="20"/>
        </w:rPr>
        <w:t>1</w:t>
      </w:r>
      <w:r w:rsidRPr="00B863EC">
        <w:rPr>
          <w:rFonts w:asciiTheme="minorHAnsi" w:hAnsiTheme="minorHAnsi" w:cstheme="minorHAnsi"/>
          <w:sz w:val="20"/>
          <w:szCs w:val="20"/>
        </w:rPr>
        <w:t xml:space="preserve"> Ustawy</w:t>
      </w:r>
      <w:r w:rsidRPr="00B863EC">
        <w:rPr>
          <w:rFonts w:asciiTheme="minorHAnsi" w:hAnsiTheme="minorHAnsi" w:cstheme="minorHAnsi"/>
        </w:rPr>
        <w:t xml:space="preserve"> </w:t>
      </w:r>
      <w:r w:rsidRPr="00B863EC">
        <w:rPr>
          <w:rFonts w:asciiTheme="minorHAnsi" w:hAnsiTheme="minorHAnsi" w:cstheme="minorHAnsi"/>
        </w:rPr>
        <w:br/>
      </w:r>
      <w:r w:rsidRPr="00B863EC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B863EC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B863EC">
        <w:rPr>
          <w:rFonts w:asciiTheme="minorHAnsi" w:hAnsiTheme="minorHAnsi" w:cstheme="minorHAnsi"/>
          <w:sz w:val="20"/>
          <w:szCs w:val="20"/>
        </w:rPr>
        <w:br/>
      </w:r>
      <w:r w:rsidR="005577A5" w:rsidRPr="00B863EC">
        <w:rPr>
          <w:rFonts w:asciiTheme="minorHAnsi" w:hAnsiTheme="minorHAnsi" w:cstheme="minorHAnsi"/>
          <w:sz w:val="20"/>
          <w:szCs w:val="20"/>
        </w:rPr>
        <w:t>z późniejszymi zmianami</w:t>
      </w:r>
      <w:r w:rsidRPr="00B863EC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B863EC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B863EC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63EC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B863EC">
        <w:rPr>
          <w:rFonts w:asciiTheme="minorHAnsi" w:hAnsiTheme="minorHAnsi" w:cstheme="minorHAnsi"/>
          <w:sz w:val="23"/>
          <w:szCs w:val="23"/>
        </w:rPr>
        <w:t xml:space="preserve"> </w:t>
      </w:r>
      <w:r w:rsidRPr="00B863EC">
        <w:rPr>
          <w:rFonts w:asciiTheme="minorHAnsi" w:hAnsiTheme="minorHAnsi" w:cstheme="minorHAnsi"/>
          <w:sz w:val="20"/>
          <w:szCs w:val="20"/>
        </w:rPr>
        <w:t>płatności wynikających</w:t>
      </w:r>
      <w:r w:rsidRPr="00B863EC">
        <w:rPr>
          <w:rFonts w:asciiTheme="minorHAnsi" w:hAnsiTheme="minorHAnsi" w:cstheme="minorHAnsi"/>
          <w:sz w:val="23"/>
          <w:szCs w:val="23"/>
        </w:rPr>
        <w:t xml:space="preserve"> </w:t>
      </w:r>
      <w:r w:rsidRPr="00B863EC">
        <w:rPr>
          <w:rFonts w:asciiTheme="minorHAnsi" w:hAnsiTheme="minorHAnsi" w:cstheme="minorHAnsi"/>
          <w:sz w:val="23"/>
          <w:szCs w:val="23"/>
        </w:rPr>
        <w:br/>
      </w:r>
      <w:r w:rsidRPr="00B863EC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7E65D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65D6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</w:t>
      </w:r>
      <w:r w:rsidRPr="007E65D6">
        <w:rPr>
          <w:rFonts w:asciiTheme="minorHAnsi" w:hAnsiTheme="minorHAnsi" w:cstheme="minorHAnsi"/>
          <w:sz w:val="20"/>
          <w:szCs w:val="20"/>
        </w:rPr>
        <w:lastRenderedPageBreak/>
        <w:t xml:space="preserve">żądanie Banku w całym okresie obowiązywania Umowy kredytu dokumenty i informacje niezbędne do dokonania oceny  zdolności kredytowej. </w:t>
      </w:r>
    </w:p>
    <w:p w14:paraId="7DACFF62" w14:textId="310CF4B5" w:rsidR="00875B2F" w:rsidRPr="007E65D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65D6">
        <w:rPr>
          <w:rFonts w:asciiTheme="minorHAnsi" w:hAnsiTheme="minorHAnsi" w:cstheme="minorHAnsi"/>
          <w:sz w:val="20"/>
          <w:szCs w:val="20"/>
        </w:rPr>
        <w:t xml:space="preserve">Zawieszenie spłaty kredytu przysługuje tylko w stosunku do jednej umowy kredytu zawartej </w:t>
      </w:r>
      <w:r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D60B0"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mieszkaniowych.</w:t>
      </w:r>
    </w:p>
    <w:p w14:paraId="68C6B7FE" w14:textId="77777777" w:rsidR="008A0932" w:rsidRPr="007E65D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7E65D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7E65D6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>Działam/działamy w porozumieniu oraz za zgodą wszystkich</w:t>
      </w:r>
      <w:r w:rsidR="00F30315"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pozostałych</w:t>
      </w:r>
      <w:r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30315"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7E65D6">
        <w:rPr>
          <w:rFonts w:asciiTheme="minorHAnsi" w:hAnsiTheme="minorHAnsi" w:cstheme="minorHAnsi"/>
          <w:color w:val="000000" w:themeColor="text1"/>
          <w:sz w:val="20"/>
          <w:szCs w:val="20"/>
        </w:rPr>
        <w:t>redytobiorców</w:t>
      </w:r>
      <w:r w:rsidRPr="007E65D6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70CE3DF9" w14:textId="77777777" w:rsidR="00875B2F" w:rsidRPr="007E65D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65D6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7E65D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E65D6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7E65D6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E65D6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7E65D6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7E65D6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7E65D6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7E65D6">
        <w:rPr>
          <w:rFonts w:asciiTheme="minorHAnsi" w:hAnsiTheme="minorHAnsi" w:cstheme="minorHAnsi"/>
          <w:bCs/>
          <w:sz w:val="20"/>
          <w:szCs w:val="20"/>
        </w:rPr>
        <w:t xml:space="preserve">, w tym oświadczeń dotyczących wartości współczynnika </w:t>
      </w:r>
      <w:proofErr w:type="spellStart"/>
      <w:r w:rsidR="000841BF" w:rsidRPr="007E65D6">
        <w:rPr>
          <w:rFonts w:asciiTheme="minorHAnsi" w:hAnsiTheme="minorHAnsi" w:cstheme="minorHAnsi"/>
          <w:bCs/>
          <w:sz w:val="20"/>
          <w:szCs w:val="20"/>
        </w:rPr>
        <w:t>RdD</w:t>
      </w:r>
      <w:proofErr w:type="spellEnd"/>
      <w:r w:rsidR="005577A5" w:rsidRPr="007E65D6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7E65D6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7E65D6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7E65D6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905194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905194" w14:paraId="76744DD8" w14:textId="77777777" w:rsidTr="00373D81">
        <w:tc>
          <w:tcPr>
            <w:tcW w:w="5163" w:type="dxa"/>
          </w:tcPr>
          <w:p w14:paraId="0FFC6CBA" w14:textId="57083715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E65D6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E65D6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7E65D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7E65D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905194" w14:paraId="0E43992C" w14:textId="77777777" w:rsidTr="00373D81">
        <w:tc>
          <w:tcPr>
            <w:tcW w:w="5163" w:type="dxa"/>
          </w:tcPr>
          <w:p w14:paraId="66DB56C5" w14:textId="35E36219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E65D6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7E65D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7E65D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7E65D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E65D6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7E65D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65D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7E65D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7E65D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905194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06AA3368" w14:textId="4A82D0A2" w:rsidR="00F14451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246F706C" w14:textId="77777777" w:rsidR="007E65D6" w:rsidRDefault="007E65D6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2FA61EB0" w14:textId="77777777" w:rsidR="007E65D6" w:rsidRPr="00905194" w:rsidRDefault="007E65D6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178AA501" w14:textId="77777777" w:rsidR="00F14451" w:rsidRPr="00905194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7ED4AC90" w14:textId="4CCC86D1" w:rsidR="00814B06" w:rsidRPr="007E65D6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7E65D6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D0205F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7E65D6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7E65D6">
        <w:rPr>
          <w:rFonts w:asciiTheme="minorHAnsi" w:hAnsiTheme="minorHAnsi" w:cstheme="minorHAnsi"/>
          <w:sz w:val="16"/>
          <w:szCs w:val="16"/>
        </w:rPr>
        <w:tab/>
      </w:r>
      <w:r w:rsidRPr="007E65D6">
        <w:rPr>
          <w:rFonts w:asciiTheme="minorHAnsi" w:hAnsiTheme="minorHAnsi" w:cstheme="minorHAnsi"/>
          <w:sz w:val="16"/>
          <w:szCs w:val="16"/>
        </w:rPr>
        <w:t>podpis</w:t>
      </w:r>
      <w:r w:rsidR="00814B06" w:rsidRPr="007E65D6">
        <w:rPr>
          <w:rFonts w:asciiTheme="minorHAnsi" w:hAnsiTheme="minorHAnsi" w:cstheme="minorHAnsi"/>
          <w:sz w:val="16"/>
          <w:szCs w:val="16"/>
        </w:rPr>
        <w:t xml:space="preserve"> Pracownika Banku</w:t>
      </w:r>
      <w:r w:rsidR="00814B06" w:rsidRPr="00D0205F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98452D" w:rsidRPr="00D0205F" w:rsidSect="00B863EC">
      <w:footerReference w:type="default" r:id="rId8"/>
      <w:headerReference w:type="first" r:id="rId9"/>
      <w:type w:val="continuous"/>
      <w:pgSz w:w="11906" w:h="16838" w:code="9"/>
      <w:pgMar w:top="426" w:right="849" w:bottom="142" w:left="720" w:header="391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6C56" w14:textId="77777777" w:rsidR="00034537" w:rsidRDefault="00034537">
      <w:r>
        <w:separator/>
      </w:r>
    </w:p>
  </w:endnote>
  <w:endnote w:type="continuationSeparator" w:id="0">
    <w:p w14:paraId="1A8AFA62" w14:textId="77777777" w:rsidR="00034537" w:rsidRDefault="00034537">
      <w:r>
        <w:continuationSeparator/>
      </w:r>
    </w:p>
  </w:endnote>
  <w:endnote w:type="continuationNotice" w:id="1">
    <w:p w14:paraId="7F676F46" w14:textId="77777777" w:rsidR="00034537" w:rsidRDefault="00034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4A03" w14:textId="77777777" w:rsidR="00034537" w:rsidRDefault="00034537">
      <w:r>
        <w:separator/>
      </w:r>
    </w:p>
  </w:footnote>
  <w:footnote w:type="continuationSeparator" w:id="0">
    <w:p w14:paraId="16CA5753" w14:textId="77777777" w:rsidR="00034537" w:rsidRDefault="00034537">
      <w:r>
        <w:continuationSeparator/>
      </w:r>
    </w:p>
  </w:footnote>
  <w:footnote w:type="continuationNotice" w:id="1">
    <w:p w14:paraId="613859A3" w14:textId="77777777" w:rsidR="00034537" w:rsidRDefault="00034537"/>
  </w:footnote>
  <w:footnote w:id="2">
    <w:p w14:paraId="711E9422" w14:textId="6A0D3633" w:rsidR="00820852" w:rsidRPr="007E65D6" w:rsidRDefault="00820852" w:rsidP="00E55159">
      <w:pPr>
        <w:spacing w:before="90"/>
        <w:rPr>
          <w:rFonts w:asciiTheme="minorHAnsi" w:hAnsiTheme="minorHAnsi" w:cstheme="minorHAnsi"/>
          <w:i/>
          <w:iCs/>
          <w:sz w:val="18"/>
          <w:szCs w:val="18"/>
        </w:rPr>
      </w:pPr>
      <w:r w:rsidRPr="007E65D6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wystarczające jest złożenie wniosku przez jednego Kredytobiorcę.</w:t>
      </w:r>
    </w:p>
  </w:footnote>
  <w:footnote w:id="3">
    <w:p w14:paraId="03C03D57" w14:textId="4A741D23" w:rsidR="00820852" w:rsidRPr="007E65D6" w:rsidRDefault="00820852" w:rsidP="00820852">
      <w:pPr>
        <w:ind w:right="-1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65D6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D0205F" w:rsidRDefault="00796E0E" w:rsidP="001438FE">
      <w:pPr>
        <w:ind w:right="-108"/>
        <w:rPr>
          <w:rFonts w:asciiTheme="minorHAnsi" w:hAnsiTheme="minorHAnsi" w:cstheme="minorHAnsi"/>
          <w:color w:val="FF0000"/>
          <w:sz w:val="18"/>
          <w:szCs w:val="18"/>
        </w:rPr>
      </w:pPr>
      <w:r w:rsidRPr="001438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438FE">
        <w:rPr>
          <w:rFonts w:asciiTheme="minorHAnsi" w:hAnsiTheme="minorHAnsi" w:cstheme="minorHAnsi"/>
          <w:sz w:val="18"/>
          <w:szCs w:val="18"/>
        </w:rPr>
        <w:t xml:space="preserve"> </w:t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w celu obliczenia współczynnika </w:t>
      </w:r>
      <w:proofErr w:type="spellStart"/>
      <w:r w:rsidR="00AC48F5" w:rsidRPr="007E65D6">
        <w:rPr>
          <w:rFonts w:asciiTheme="minorHAnsi" w:hAnsiTheme="minorHAnsi" w:cstheme="minorHAnsi"/>
          <w:i/>
          <w:iCs/>
          <w:sz w:val="18"/>
          <w:szCs w:val="18"/>
        </w:rPr>
        <w:t>RdD</w:t>
      </w:r>
      <w:proofErr w:type="spellEnd"/>
      <w:r w:rsidR="00AC48F5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7E65D6">
        <w:rPr>
          <w:rFonts w:asciiTheme="minorHAnsi" w:hAnsiTheme="minorHAnsi" w:cstheme="minorHAnsi"/>
          <w:i/>
          <w:iCs/>
          <w:sz w:val="18"/>
          <w:szCs w:val="18"/>
        </w:rPr>
        <w:t>: 1)</w:t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AC22DC" w:rsidRPr="007E65D6">
        <w:rPr>
          <w:rFonts w:asciiTheme="minorHAnsi" w:hAnsiTheme="minorHAnsi" w:cstheme="minorHAnsi"/>
          <w:i/>
          <w:iCs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7E65D6">
        <w:rPr>
          <w:rFonts w:asciiTheme="minorHAnsi" w:hAnsiTheme="minorHAnsi" w:cstheme="minorHAnsi"/>
          <w:i/>
          <w:iCs/>
          <w:sz w:val="18"/>
          <w:szCs w:val="18"/>
        </w:rPr>
        <w:t>.Jeżeli Umowa kredytu została podpisana przez więcej niż 1 osobę – dochód należy obliczyć dla każdej z nich.</w:t>
      </w:r>
      <w:r w:rsidR="00AC22DC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2)</w:t>
      </w:r>
      <w:r w:rsidR="004767BC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AC22DC" w:rsidRPr="007E65D6">
        <w:rPr>
          <w:rFonts w:asciiTheme="minorHAnsi" w:hAnsiTheme="minorHAnsi" w:cstheme="minorHAnsi"/>
          <w:i/>
          <w:iCs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7E65D6">
        <w:rPr>
          <w:rFonts w:asciiTheme="minorHAnsi" w:hAnsiTheme="minorHAnsi" w:cstheme="minorHAnsi"/>
          <w:i/>
          <w:iCs/>
          <w:sz w:val="18"/>
          <w:szCs w:val="18"/>
        </w:rPr>
        <w:t>0</w:t>
      </w:r>
      <w:r w:rsidR="00AC22DC" w:rsidRPr="007E65D6">
        <w:rPr>
          <w:rFonts w:asciiTheme="minorHAnsi" w:hAnsiTheme="minorHAnsi" w:cstheme="minorHAnsi"/>
          <w:i/>
          <w:iCs/>
          <w:sz w:val="18"/>
          <w:szCs w:val="18"/>
        </w:rPr>
        <w:t>%, Kredytobiorca ma prawo skorzystać z wakacji kredytowych 2024</w:t>
      </w:r>
    </w:p>
    <w:p w14:paraId="5C36CEA2" w14:textId="3DB86B9E" w:rsidR="00796E0E" w:rsidRPr="00D0205F" w:rsidRDefault="00796E0E" w:rsidP="0023329C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</w:p>
  </w:footnote>
  <w:footnote w:id="5">
    <w:p w14:paraId="79DD1257" w14:textId="690129B7" w:rsidR="00796E0E" w:rsidRPr="007E65D6" w:rsidRDefault="00796E0E" w:rsidP="0023329C">
      <w:pPr>
        <w:pStyle w:val="Tekstprzypisudolnego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7E65D6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="00097FE9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0217A" w:rsidRPr="007E65D6">
        <w:rPr>
          <w:rFonts w:asciiTheme="minorHAnsi" w:hAnsiTheme="minorHAnsi" w:cstheme="minorHAnsi"/>
          <w:i/>
          <w:iCs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7E65D6">
        <w:rPr>
          <w:rFonts w:asciiTheme="minorHAnsi" w:hAnsiTheme="minorHAnsi" w:cstheme="minorHAnsi"/>
          <w:i/>
          <w:iCs/>
          <w:sz w:val="18"/>
          <w:szCs w:val="18"/>
        </w:rPr>
        <w:t>nia</w:t>
      </w:r>
      <w:r w:rsidR="00B0217A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zasiłków i świadczeń</w:t>
      </w:r>
      <w:bookmarkStart w:id="7" w:name="_Hlk160726102"/>
      <w:r w:rsidR="00B0217A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. Szczegółowe informacje znajdują się </w:t>
      </w:r>
      <w:bookmarkEnd w:id="7"/>
      <w:r w:rsidR="00B0217A" w:rsidRPr="007E65D6">
        <w:rPr>
          <w:rFonts w:asciiTheme="minorHAnsi" w:hAnsiTheme="minorHAnsi" w:cstheme="minorHAnsi"/>
          <w:i/>
          <w:iCs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7E65D6" w:rsidRDefault="00307A02" w:rsidP="0023329C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E65D6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Dzieci </w:t>
      </w:r>
      <w:r w:rsidR="00805438" w:rsidRPr="007E65D6">
        <w:rPr>
          <w:rFonts w:asciiTheme="minorHAnsi" w:hAnsiTheme="minorHAnsi" w:cstheme="minorHAnsi"/>
          <w:i/>
          <w:iCs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905194" w:rsidRDefault="004F028E" w:rsidP="0023329C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7E65D6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footnoteRef/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Szczegółowe informacje </w:t>
      </w:r>
      <w:r w:rsidR="00706AB5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o warunkach uprawniających do posiadania Karty Dużej Rodziny </w:t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>znajdują się w art. 4 ust. 2b</w:t>
      </w:r>
      <w:r w:rsidR="00706AB5" w:rsidRPr="007E65D6">
        <w:rPr>
          <w:rFonts w:asciiTheme="minorHAnsi" w:hAnsiTheme="minorHAnsi" w:cstheme="minorHAnsi"/>
          <w:i/>
          <w:iCs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7E65D6" w:rsidRDefault="00706AB5">
      <w:pPr>
        <w:pStyle w:val="Tekstprzypisudolnego"/>
        <w:rPr>
          <w:rFonts w:asciiTheme="minorHAnsi" w:hAnsiTheme="minorHAnsi" w:cstheme="minorHAnsi"/>
          <w:i/>
          <w:iCs/>
          <w:color w:val="FF0000"/>
        </w:rPr>
      </w:pPr>
      <w:r w:rsidRPr="007E65D6">
        <w:rPr>
          <w:rStyle w:val="Odwoanieprzypisudolnego"/>
          <w:i/>
          <w:iCs/>
        </w:rPr>
        <w:footnoteRef/>
      </w:r>
      <w:r w:rsidRPr="007E65D6">
        <w:rPr>
          <w:i/>
          <w:iCs/>
        </w:rPr>
        <w:t xml:space="preserve"> </w:t>
      </w:r>
      <w:r w:rsidRPr="007E65D6">
        <w:rPr>
          <w:rFonts w:asciiTheme="minorHAnsi" w:hAnsiTheme="minorHAnsi" w:cstheme="minorHAnsi"/>
          <w:i/>
          <w:iCs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9AF3" w14:textId="4C7CB1BE" w:rsidR="00B863EC" w:rsidRDefault="00B863EC" w:rsidP="00B863EC">
    <w:pPr>
      <w:ind w:firstLine="426"/>
      <w:rPr>
        <w:rFonts w:ascii="Calibri" w:hAnsi="Calibri" w:cs="Calibri"/>
        <w:i/>
        <w:sz w:val="14"/>
        <w:szCs w:val="14"/>
      </w:rPr>
    </w:pPr>
    <w:bookmarkStart w:id="8" w:name="_Hlk28540595"/>
    <w:r>
      <w:rPr>
        <w:rFonts w:ascii="Calibri" w:hAnsi="Calibri"/>
        <w:i/>
        <w:noProof/>
        <w:sz w:val="16"/>
      </w:rPr>
      <w:drawing>
        <wp:inline distT="0" distB="0" distL="0" distR="0" wp14:anchorId="66BBB60A" wp14:editId="4A438CAD">
          <wp:extent cx="5760720" cy="665933"/>
          <wp:effectExtent l="19050" t="0" r="0" b="0"/>
          <wp:docPr id="305596146" name="Obraz 305596146" descr="11111+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11++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5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8"/>
  </w:p>
  <w:p w14:paraId="02A062E2" w14:textId="77777777" w:rsidR="00B863EC" w:rsidRDefault="00B863EC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43CE5E5A" w14:textId="5DF68116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919">
    <w:abstractNumId w:val="12"/>
  </w:num>
  <w:num w:numId="2" w16cid:durableId="1838885734">
    <w:abstractNumId w:val="10"/>
  </w:num>
  <w:num w:numId="3" w16cid:durableId="381684200">
    <w:abstractNumId w:val="31"/>
  </w:num>
  <w:num w:numId="4" w16cid:durableId="1278952604">
    <w:abstractNumId w:val="28"/>
  </w:num>
  <w:num w:numId="5" w16cid:durableId="683241877">
    <w:abstractNumId w:val="23"/>
  </w:num>
  <w:num w:numId="6" w16cid:durableId="1533574718">
    <w:abstractNumId w:val="0"/>
  </w:num>
  <w:num w:numId="7" w16cid:durableId="932513206">
    <w:abstractNumId w:val="3"/>
  </w:num>
  <w:num w:numId="8" w16cid:durableId="2054428543">
    <w:abstractNumId w:val="18"/>
  </w:num>
  <w:num w:numId="9" w16cid:durableId="1753775762">
    <w:abstractNumId w:val="27"/>
  </w:num>
  <w:num w:numId="10" w16cid:durableId="1171332097">
    <w:abstractNumId w:val="2"/>
  </w:num>
  <w:num w:numId="11" w16cid:durableId="32644877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67197516">
    <w:abstractNumId w:val="26"/>
  </w:num>
  <w:num w:numId="13" w16cid:durableId="621690738">
    <w:abstractNumId w:val="32"/>
  </w:num>
  <w:num w:numId="14" w16cid:durableId="888495715">
    <w:abstractNumId w:val="29"/>
  </w:num>
  <w:num w:numId="15" w16cid:durableId="826938702">
    <w:abstractNumId w:val="5"/>
  </w:num>
  <w:num w:numId="16" w16cid:durableId="353113576">
    <w:abstractNumId w:val="9"/>
  </w:num>
  <w:num w:numId="17" w16cid:durableId="641736567">
    <w:abstractNumId w:val="4"/>
  </w:num>
  <w:num w:numId="18" w16cid:durableId="689066006">
    <w:abstractNumId w:val="1"/>
  </w:num>
  <w:num w:numId="19" w16cid:durableId="1793280229">
    <w:abstractNumId w:val="30"/>
  </w:num>
  <w:num w:numId="20" w16cid:durableId="850997367">
    <w:abstractNumId w:val="20"/>
  </w:num>
  <w:num w:numId="21" w16cid:durableId="2114394763">
    <w:abstractNumId w:val="19"/>
  </w:num>
  <w:num w:numId="22" w16cid:durableId="920217061">
    <w:abstractNumId w:val="6"/>
  </w:num>
  <w:num w:numId="23" w16cid:durableId="1357728248">
    <w:abstractNumId w:val="15"/>
  </w:num>
  <w:num w:numId="24" w16cid:durableId="285699602">
    <w:abstractNumId w:val="17"/>
  </w:num>
  <w:num w:numId="25" w16cid:durableId="1481969572">
    <w:abstractNumId w:val="21"/>
  </w:num>
  <w:num w:numId="26" w16cid:durableId="920217414">
    <w:abstractNumId w:val="8"/>
  </w:num>
  <w:num w:numId="27" w16cid:durableId="7952668">
    <w:abstractNumId w:val="7"/>
  </w:num>
  <w:num w:numId="28" w16cid:durableId="2008054490">
    <w:abstractNumId w:val="24"/>
  </w:num>
  <w:num w:numId="29" w16cid:durableId="1108042528">
    <w:abstractNumId w:val="22"/>
  </w:num>
  <w:num w:numId="30" w16cid:durableId="564027547">
    <w:abstractNumId w:val="11"/>
  </w:num>
  <w:num w:numId="31" w16cid:durableId="1077509660">
    <w:abstractNumId w:val="16"/>
  </w:num>
  <w:num w:numId="32" w16cid:durableId="2056851563">
    <w:abstractNumId w:val="25"/>
  </w:num>
  <w:num w:numId="33" w16cid:durableId="8765044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34537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859C2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071E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4C7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A7A2A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5D6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56B2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863EC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D7435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25C1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03E0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Paula Brzdonkiewicz</cp:lastModifiedBy>
  <cp:revision>2</cp:revision>
  <cp:lastPrinted>2022-09-30T06:35:00Z</cp:lastPrinted>
  <dcterms:created xsi:type="dcterms:W3CDTF">2024-06-05T10:20:00Z</dcterms:created>
  <dcterms:modified xsi:type="dcterms:W3CDTF">2024-06-05T10:20:00Z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